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CA" w:rsidRPr="004F69CA" w:rsidRDefault="004F69CA" w:rsidP="004F69CA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Аннотация к учебной программе по окружающему миру. 4 класс на 2017-2018 </w:t>
      </w:r>
      <w:proofErr w:type="spellStart"/>
      <w:r w:rsidRPr="004F69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</w:t>
      </w:r>
      <w:proofErr w:type="gramStart"/>
      <w:r w:rsidRPr="004F69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.г</w:t>
      </w:r>
      <w:proofErr w:type="gramEnd"/>
      <w:r w:rsidRPr="004F69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од</w:t>
      </w:r>
      <w:proofErr w:type="spellEnd"/>
      <w:r w:rsidRPr="004F69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4F69CA" w:rsidRPr="004F69CA" w:rsidRDefault="004F69CA" w:rsidP="004F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CA" w:rsidRPr="004F69CA" w:rsidRDefault="004F69CA" w:rsidP="004F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Нормативно-правовые документы. Рабочая программа составлена на основании нормативно - правовых документов: </w:t>
      </w:r>
    </w:p>
    <w:p w:rsidR="004F69CA" w:rsidRPr="004F69CA" w:rsidRDefault="004F69CA" w:rsidP="004F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 Российской Федерации « Об образовании» (статья 32);</w:t>
      </w:r>
    </w:p>
    <w:p w:rsidR="004F69CA" w:rsidRPr="004F69CA" w:rsidRDefault="004F69CA" w:rsidP="004F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государственного стандарта начального общего образования, утверждённого приказом Минобразования России от 06.10.2009г № 373. </w:t>
      </w:r>
    </w:p>
    <w:p w:rsidR="004F69CA" w:rsidRPr="004F69CA" w:rsidRDefault="004F69CA" w:rsidP="004F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программы начального общего образования по окружающему миру.</w:t>
      </w:r>
    </w:p>
    <w:p w:rsidR="004F69CA" w:rsidRPr="004F69CA" w:rsidRDefault="004F69CA" w:rsidP="004F69CA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общеобразовательных учреждений «Окружающий мир»  1–4 классы; автор: </w:t>
      </w:r>
      <w:proofErr w:type="spellStart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</w:t>
      </w:r>
      <w:proofErr w:type="spellEnd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,  – М., «Просвещение»,2013 год</w:t>
      </w:r>
    </w:p>
    <w:p w:rsidR="004F69CA" w:rsidRPr="004F69CA" w:rsidRDefault="004F69CA" w:rsidP="004F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Учебного плана </w:t>
      </w:r>
      <w:r w:rsidRPr="004F69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МОУ СОШ №9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2015-2016 учебный год.</w:t>
      </w:r>
    </w:p>
    <w:p w:rsidR="004F69CA" w:rsidRPr="004F69CA" w:rsidRDefault="004F69CA" w:rsidP="004F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</w:t>
      </w:r>
      <w:proofErr w:type="gramStart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решаемые при реализации рабочей программы.</w:t>
      </w:r>
    </w:p>
    <w:p w:rsidR="004F69CA" w:rsidRPr="004F69CA" w:rsidRDefault="004F69CA" w:rsidP="004F69CA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в 4 классе направлено на достижение следующих целей:</w:t>
      </w:r>
    </w:p>
    <w:p w:rsidR="004F69CA" w:rsidRPr="004F69CA" w:rsidRDefault="004F69CA" w:rsidP="004F69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• </w:t>
      </w:r>
      <w:r w:rsidRPr="004F69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наблюдать, характеризовать, анализировать, обобщать объекты окружающего мира, рассуждать, решать творческие задания;</w:t>
      </w:r>
    </w:p>
    <w:p w:rsidR="004F69CA" w:rsidRPr="004F69CA" w:rsidRDefault="004F69CA" w:rsidP="004F6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F69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освоение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об окружающем мире, единстве и различиях природного и социального; о человеке и его месте в природе и обществе;</w:t>
      </w:r>
    </w:p>
    <w:p w:rsidR="004F69CA" w:rsidRPr="004F69CA" w:rsidRDefault="004F69CA" w:rsidP="004F69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F69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воспитание 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4F69CA" w:rsidRPr="004F69CA" w:rsidRDefault="004F69CA" w:rsidP="004F6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Для реализации рабочей программы на уроках окружающего мира используются: фронтальная беседа, устная дискуссия, самостоятельные и практические работы, работа с картой,  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 способы обучения в парах постоянного и сменного состава, в </w:t>
      </w:r>
      <w:r w:rsidRPr="004F6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малых группах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предусматриваются различные виды проверок (самопроверка, взаимопроверка, работа с консультантами), внедряются новые педагогические технологии: ИКТ, развивающее, модульное и дифференцированное обучение. </w:t>
      </w:r>
      <w:proofErr w:type="gramStart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Внедряются различные методы обучения, такие, как: частично-поисковые, исследовательские, метод проектной</w:t>
      </w:r>
      <w:proofErr w:type="gramEnd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практические, наглядные. </w:t>
      </w:r>
      <w:proofErr w:type="gramStart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Применяются разнообразные средства обучения: </w:t>
      </w:r>
      <w:proofErr w:type="spellStart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карточки, тесты, справочники, словари, демонстрационный материал, гербарии, таблицы, карты.   </w:t>
      </w:r>
      <w:proofErr w:type="gramEnd"/>
    </w:p>
    <w:p w:rsidR="004F69CA" w:rsidRPr="004F69CA" w:rsidRDefault="004F69CA" w:rsidP="004F6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CA" w:rsidRPr="004F69CA" w:rsidRDefault="004F69CA" w:rsidP="004F6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4F69CA" w:rsidRPr="004F69CA" w:rsidRDefault="004F69CA" w:rsidP="004F69CA">
      <w:pPr>
        <w:shd w:val="clear" w:color="auto" w:fill="FFFFFF"/>
        <w:spacing w:after="0" w:line="240" w:lineRule="auto"/>
        <w:ind w:right="45" w:firstLine="70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4F69CA" w:rsidRPr="004F69CA" w:rsidRDefault="004F69CA" w:rsidP="004F69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9C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В 4 классе в центре внимания учащихся </w:t>
      </w:r>
      <w:r w:rsidRPr="004F69CA">
        <w:rPr>
          <w:rFonts w:ascii="Times New Roman" w:eastAsia="Calibri" w:hAnsi="Times New Roman" w:cs="Times New Roman"/>
          <w:sz w:val="24"/>
          <w:szCs w:val="24"/>
        </w:rPr>
        <w:t xml:space="preserve">находится Россия — ее природа, история, хозяйство. При </w:t>
      </w:r>
      <w:r w:rsidRPr="004F69CA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этом наша Родина рассматривается как часть глобального </w:t>
      </w:r>
      <w:r w:rsidRPr="004F69CA">
        <w:rPr>
          <w:rFonts w:ascii="Times New Roman" w:eastAsia="Calibri" w:hAnsi="Times New Roman" w:cs="Times New Roman"/>
          <w:spacing w:val="-3"/>
          <w:sz w:val="24"/>
          <w:szCs w:val="24"/>
        </w:rPr>
        <w:t>мира, а мы, ее граждане,— как часть человечества. Курс от</w:t>
      </w:r>
      <w:r w:rsidRPr="004F69CA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4F69CA">
        <w:rPr>
          <w:rFonts w:ascii="Times New Roman" w:eastAsia="Calibri" w:hAnsi="Times New Roman" w:cs="Times New Roman"/>
          <w:sz w:val="24"/>
          <w:szCs w:val="24"/>
        </w:rPr>
        <w:t>крывается темой «Земля и человечество», при изучении ко</w:t>
      </w:r>
      <w:r w:rsidRPr="004F69CA">
        <w:rPr>
          <w:rFonts w:ascii="Times New Roman" w:eastAsia="Calibri" w:hAnsi="Times New Roman" w:cs="Times New Roman"/>
          <w:sz w:val="24"/>
          <w:szCs w:val="24"/>
        </w:rPr>
        <w:softHyphen/>
      </w:r>
      <w:r w:rsidRPr="004F69CA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торой учащимся предлагается посмотреть на мир с точки </w:t>
      </w:r>
      <w:r w:rsidRPr="004F69CA">
        <w:rPr>
          <w:rFonts w:ascii="Times New Roman" w:eastAsia="Calibri" w:hAnsi="Times New Roman" w:cs="Times New Roman"/>
          <w:sz w:val="24"/>
          <w:szCs w:val="24"/>
        </w:rPr>
        <w:t>зрения астронома, географа, историка, эколога. Важно отме</w:t>
      </w:r>
      <w:r w:rsidRPr="004F69CA">
        <w:rPr>
          <w:rFonts w:ascii="Times New Roman" w:eastAsia="Calibri" w:hAnsi="Times New Roman" w:cs="Times New Roman"/>
          <w:sz w:val="24"/>
          <w:szCs w:val="24"/>
        </w:rPr>
        <w:softHyphen/>
      </w:r>
      <w:r w:rsidRPr="004F69CA">
        <w:rPr>
          <w:rFonts w:ascii="Times New Roman" w:eastAsia="Calibri" w:hAnsi="Times New Roman" w:cs="Times New Roman"/>
          <w:spacing w:val="-2"/>
          <w:sz w:val="24"/>
          <w:szCs w:val="24"/>
        </w:rPr>
        <w:t>тить, что в этом разделе детям впервые предлагаются в сис</w:t>
      </w:r>
      <w:r w:rsidRPr="004F69CA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4F69CA">
        <w:rPr>
          <w:rFonts w:ascii="Times New Roman" w:eastAsia="Calibri" w:hAnsi="Times New Roman" w:cs="Times New Roman"/>
          <w:spacing w:val="-1"/>
          <w:sz w:val="24"/>
          <w:szCs w:val="24"/>
        </w:rPr>
        <w:t>тематизированном виде элементарные сведения об истории, исторических источниках. При этом дети в общих, наиболее существенных чертах прослеживают также и историю взаи</w:t>
      </w:r>
      <w:r w:rsidRPr="004F69CA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4F69CA">
        <w:rPr>
          <w:rFonts w:ascii="Times New Roman" w:eastAsia="Calibri" w:hAnsi="Times New Roman" w:cs="Times New Roman"/>
          <w:spacing w:val="1"/>
          <w:sz w:val="24"/>
          <w:szCs w:val="24"/>
        </w:rPr>
        <w:t>моотношений человечества и природы, получая представле</w:t>
      </w:r>
      <w:r w:rsidRPr="004F69CA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4F69CA">
        <w:rPr>
          <w:rFonts w:ascii="Times New Roman" w:eastAsia="Calibri" w:hAnsi="Times New Roman" w:cs="Times New Roman"/>
          <w:spacing w:val="3"/>
          <w:sz w:val="24"/>
          <w:szCs w:val="24"/>
        </w:rPr>
        <w:t>ние об истоках современных экологических проблем.</w:t>
      </w:r>
    </w:p>
    <w:p w:rsidR="004F69CA" w:rsidRPr="004F69CA" w:rsidRDefault="004F69CA" w:rsidP="004F69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9C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Изучение курса продолжается в теме «Природа России», </w:t>
      </w:r>
      <w:r w:rsidRPr="004F69CA">
        <w:rPr>
          <w:rFonts w:ascii="Times New Roman" w:eastAsia="Calibri" w:hAnsi="Times New Roman" w:cs="Times New Roman"/>
          <w:sz w:val="24"/>
          <w:szCs w:val="24"/>
        </w:rPr>
        <w:t>которая знакомит детей с разнообразием природы нашей Ро</w:t>
      </w:r>
      <w:r w:rsidRPr="004F69CA">
        <w:rPr>
          <w:rFonts w:ascii="Times New Roman" w:eastAsia="Calibri" w:hAnsi="Times New Roman" w:cs="Times New Roman"/>
          <w:sz w:val="24"/>
          <w:szCs w:val="24"/>
        </w:rPr>
        <w:softHyphen/>
        <w:t xml:space="preserve">дины, с природными зонами, с характерными для этих зон </w:t>
      </w:r>
      <w:r w:rsidRPr="004F69C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экологическими проблемами и способами их решения. </w:t>
      </w:r>
      <w:proofErr w:type="gramStart"/>
      <w:r w:rsidRPr="004F69C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Далее </w:t>
      </w:r>
      <w:r w:rsidRPr="004F69CA">
        <w:rPr>
          <w:rFonts w:ascii="Times New Roman" w:eastAsia="Calibri" w:hAnsi="Times New Roman" w:cs="Times New Roman"/>
          <w:sz w:val="24"/>
          <w:szCs w:val="24"/>
        </w:rPr>
        <w:t>в теме «Наш край — часть большой страны» изучаются фор</w:t>
      </w:r>
      <w:r w:rsidRPr="004F69CA">
        <w:rPr>
          <w:rFonts w:ascii="Times New Roman" w:eastAsia="Calibri" w:hAnsi="Times New Roman" w:cs="Times New Roman"/>
          <w:sz w:val="24"/>
          <w:szCs w:val="24"/>
        </w:rPr>
        <w:softHyphen/>
      </w:r>
      <w:r w:rsidRPr="004F69C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мы земной поверхности, полезные ископаемые, водоемы, </w:t>
      </w:r>
      <w:r w:rsidRPr="004F69C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почвы, природные сообщества, сельское хозяйство, охрана </w:t>
      </w:r>
      <w:r w:rsidRPr="004F69CA">
        <w:rPr>
          <w:rFonts w:ascii="Times New Roman" w:eastAsia="Calibri" w:hAnsi="Times New Roman" w:cs="Times New Roman"/>
          <w:spacing w:val="4"/>
          <w:sz w:val="24"/>
          <w:szCs w:val="24"/>
        </w:rPr>
        <w:t>природы края, где живут учащиеся.</w:t>
      </w:r>
      <w:proofErr w:type="gramEnd"/>
    </w:p>
    <w:p w:rsidR="004F69CA" w:rsidRPr="004F69CA" w:rsidRDefault="004F69CA" w:rsidP="004F69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9CA">
        <w:rPr>
          <w:rFonts w:ascii="Times New Roman" w:eastAsia="Calibri" w:hAnsi="Times New Roman" w:cs="Times New Roman"/>
          <w:spacing w:val="-6"/>
          <w:sz w:val="24"/>
          <w:szCs w:val="24"/>
        </w:rPr>
        <w:lastRenderedPageBreak/>
        <w:t xml:space="preserve">    Следующая тема программы — «Страницы всемирной исто</w:t>
      </w:r>
      <w:r w:rsidRPr="004F69CA">
        <w:rPr>
          <w:rFonts w:ascii="Times New Roman" w:eastAsia="Calibri" w:hAnsi="Times New Roman" w:cs="Times New Roman"/>
          <w:spacing w:val="-6"/>
          <w:sz w:val="24"/>
          <w:szCs w:val="24"/>
        </w:rPr>
        <w:softHyphen/>
      </w:r>
      <w:r w:rsidRPr="004F69CA">
        <w:rPr>
          <w:rFonts w:ascii="Times New Roman" w:eastAsia="Calibri" w:hAnsi="Times New Roman" w:cs="Times New Roman"/>
          <w:spacing w:val="-5"/>
          <w:sz w:val="24"/>
          <w:szCs w:val="24"/>
        </w:rPr>
        <w:t>рии» — формирует у учащихся представления об основных пе</w:t>
      </w:r>
      <w:r w:rsidRPr="004F69CA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4F69C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риодах развития человечества. Путь человечества от начала </w:t>
      </w:r>
      <w:r w:rsidRPr="004F69C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истории до современности предстает перед детьми целостно, </w:t>
      </w:r>
      <w:r w:rsidRPr="004F69CA">
        <w:rPr>
          <w:rFonts w:ascii="Times New Roman" w:eastAsia="Calibri" w:hAnsi="Times New Roman" w:cs="Times New Roman"/>
          <w:spacing w:val="-3"/>
          <w:sz w:val="24"/>
          <w:szCs w:val="24"/>
        </w:rPr>
        <w:t>в виде ряда сменяющих друг друга образных картин, напол</w:t>
      </w:r>
      <w:r w:rsidRPr="004F69CA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4F69CA">
        <w:rPr>
          <w:rFonts w:ascii="Times New Roman" w:eastAsia="Calibri" w:hAnsi="Times New Roman" w:cs="Times New Roman"/>
          <w:sz w:val="24"/>
          <w:szCs w:val="24"/>
        </w:rPr>
        <w:t>няющих конкретным содержанием понятие «лента времени».</w:t>
      </w:r>
    </w:p>
    <w:p w:rsidR="004F69CA" w:rsidRPr="004F69CA" w:rsidRDefault="004F69CA" w:rsidP="004F69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9CA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  Далее изучается тема «Страницы истории Отечества». </w:t>
      </w:r>
      <w:r w:rsidRPr="004F69CA">
        <w:rPr>
          <w:rFonts w:ascii="Times New Roman" w:eastAsia="Calibri" w:hAnsi="Times New Roman" w:cs="Times New Roman"/>
          <w:sz w:val="24"/>
          <w:szCs w:val="24"/>
        </w:rPr>
        <w:t>Она предусматривает первоначальное знакомство детей с ис</w:t>
      </w:r>
      <w:r w:rsidRPr="004F69CA">
        <w:rPr>
          <w:rFonts w:ascii="Times New Roman" w:eastAsia="Calibri" w:hAnsi="Times New Roman" w:cs="Times New Roman"/>
          <w:sz w:val="24"/>
          <w:szCs w:val="24"/>
        </w:rPr>
        <w:softHyphen/>
      </w:r>
      <w:r w:rsidRPr="004F69C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торией родной страны, с наиболее важными историческими </w:t>
      </w:r>
      <w:r w:rsidRPr="004F69CA">
        <w:rPr>
          <w:rFonts w:ascii="Times New Roman" w:eastAsia="Calibri" w:hAnsi="Times New Roman" w:cs="Times New Roman"/>
          <w:spacing w:val="3"/>
          <w:sz w:val="24"/>
          <w:szCs w:val="24"/>
        </w:rPr>
        <w:t>событиями и яркими историческими личностями. Програм</w:t>
      </w:r>
      <w:r w:rsidRPr="004F69CA">
        <w:rPr>
          <w:rFonts w:ascii="Times New Roman" w:eastAsia="Calibri" w:hAnsi="Times New Roman" w:cs="Times New Roman"/>
          <w:spacing w:val="3"/>
          <w:sz w:val="24"/>
          <w:szCs w:val="24"/>
        </w:rPr>
        <w:softHyphen/>
        <w:t>ма ориентирована на развитие у ребенка интереса к прош</w:t>
      </w:r>
      <w:r w:rsidRPr="004F69CA">
        <w:rPr>
          <w:rFonts w:ascii="Times New Roman" w:eastAsia="Calibri" w:hAnsi="Times New Roman" w:cs="Times New Roman"/>
          <w:spacing w:val="3"/>
          <w:sz w:val="24"/>
          <w:szCs w:val="24"/>
        </w:rPr>
        <w:softHyphen/>
      </w:r>
      <w:r w:rsidRPr="004F69CA">
        <w:rPr>
          <w:rFonts w:ascii="Times New Roman" w:eastAsia="Calibri" w:hAnsi="Times New Roman" w:cs="Times New Roman"/>
          <w:sz w:val="24"/>
          <w:szCs w:val="24"/>
        </w:rPr>
        <w:t>лому страны, формирование потребности в получении и рас</w:t>
      </w:r>
      <w:r w:rsidRPr="004F69CA">
        <w:rPr>
          <w:rFonts w:ascii="Times New Roman" w:eastAsia="Calibri" w:hAnsi="Times New Roman" w:cs="Times New Roman"/>
          <w:sz w:val="24"/>
          <w:szCs w:val="24"/>
        </w:rPr>
        <w:softHyphen/>
        <w:t>ширении исторических знаний. Отбор фактического матери</w:t>
      </w:r>
      <w:r w:rsidRPr="004F69CA">
        <w:rPr>
          <w:rFonts w:ascii="Times New Roman" w:eastAsia="Calibri" w:hAnsi="Times New Roman" w:cs="Times New Roman"/>
          <w:sz w:val="24"/>
          <w:szCs w:val="24"/>
        </w:rPr>
        <w:softHyphen/>
      </w:r>
      <w:r w:rsidRPr="004F69C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ала определяется его доступностью для учащихся данного </w:t>
      </w:r>
      <w:r w:rsidRPr="004F69CA">
        <w:rPr>
          <w:rFonts w:ascii="Times New Roman" w:eastAsia="Calibri" w:hAnsi="Times New Roman" w:cs="Times New Roman"/>
          <w:spacing w:val="4"/>
          <w:sz w:val="24"/>
          <w:szCs w:val="24"/>
        </w:rPr>
        <w:t>возраста, возможностью вести работу по развитию образно</w:t>
      </w:r>
      <w:r w:rsidRPr="004F69CA">
        <w:rPr>
          <w:rFonts w:ascii="Times New Roman" w:eastAsia="Calibri" w:hAnsi="Times New Roman" w:cs="Times New Roman"/>
          <w:sz w:val="24"/>
          <w:szCs w:val="24"/>
        </w:rPr>
        <w:t xml:space="preserve">го мышления и эмоциональной сферы младших школьников, </w:t>
      </w:r>
      <w:r w:rsidRPr="004F69CA">
        <w:rPr>
          <w:rFonts w:ascii="Times New Roman" w:eastAsia="Calibri" w:hAnsi="Times New Roman" w:cs="Times New Roman"/>
          <w:spacing w:val="7"/>
          <w:sz w:val="24"/>
          <w:szCs w:val="24"/>
        </w:rPr>
        <w:t>по формированию у учащихся патриотических, гражданских и нравственных качеств. Тема призвана показать причаст</w:t>
      </w:r>
      <w:r w:rsidRPr="004F69CA">
        <w:rPr>
          <w:rFonts w:ascii="Times New Roman" w:eastAsia="Calibri" w:hAnsi="Times New Roman" w:cs="Times New Roman"/>
          <w:spacing w:val="7"/>
          <w:sz w:val="24"/>
          <w:szCs w:val="24"/>
        </w:rPr>
        <w:softHyphen/>
      </w:r>
      <w:r w:rsidRPr="004F69CA">
        <w:rPr>
          <w:rFonts w:ascii="Times New Roman" w:eastAsia="Calibri" w:hAnsi="Times New Roman" w:cs="Times New Roman"/>
          <w:sz w:val="24"/>
          <w:szCs w:val="24"/>
        </w:rPr>
        <w:t xml:space="preserve">ность к истории каждого человека, каждой семьи, раскрыть </w:t>
      </w:r>
      <w:r w:rsidRPr="004F69CA">
        <w:rPr>
          <w:rFonts w:ascii="Times New Roman" w:eastAsia="Calibri" w:hAnsi="Times New Roman" w:cs="Times New Roman"/>
          <w:spacing w:val="7"/>
          <w:sz w:val="24"/>
          <w:szCs w:val="24"/>
        </w:rPr>
        <w:t>связь времен и поколений, познакомить учащихся с образ</w:t>
      </w:r>
      <w:r w:rsidRPr="004F69CA">
        <w:rPr>
          <w:rFonts w:ascii="Times New Roman" w:eastAsia="Calibri" w:hAnsi="Times New Roman" w:cs="Times New Roman"/>
          <w:spacing w:val="7"/>
          <w:sz w:val="24"/>
          <w:szCs w:val="24"/>
        </w:rPr>
        <w:softHyphen/>
        <w:t>цами благородного служения Отечеству.</w:t>
      </w:r>
    </w:p>
    <w:p w:rsidR="004F69CA" w:rsidRPr="004F69CA" w:rsidRDefault="004F69CA" w:rsidP="004F69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9CA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 Логическим продолжением раздела об истории Отечест</w:t>
      </w:r>
      <w:r w:rsidRPr="004F69CA">
        <w:rPr>
          <w:rFonts w:ascii="Times New Roman" w:eastAsia="Calibri" w:hAnsi="Times New Roman" w:cs="Times New Roman"/>
          <w:spacing w:val="8"/>
          <w:sz w:val="24"/>
          <w:szCs w:val="24"/>
        </w:rPr>
        <w:softHyphen/>
      </w:r>
      <w:r w:rsidRPr="004F69CA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ва является тема «Современная Россия», которая знакомит </w:t>
      </w:r>
      <w:r w:rsidRPr="004F69CA">
        <w:rPr>
          <w:rFonts w:ascii="Times New Roman" w:eastAsia="Calibri" w:hAnsi="Times New Roman" w:cs="Times New Roman"/>
          <w:spacing w:val="4"/>
          <w:sz w:val="24"/>
          <w:szCs w:val="24"/>
        </w:rPr>
        <w:t>детей с государственным устройством, государственной сим</w:t>
      </w:r>
      <w:r w:rsidRPr="004F69CA">
        <w:rPr>
          <w:rFonts w:ascii="Times New Roman" w:eastAsia="Calibri" w:hAnsi="Times New Roman" w:cs="Times New Roman"/>
          <w:spacing w:val="4"/>
          <w:sz w:val="24"/>
          <w:szCs w:val="24"/>
        </w:rPr>
        <w:softHyphen/>
      </w:r>
      <w:r w:rsidRPr="004F69CA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воликой и государственными праздниками нашей страны, </w:t>
      </w:r>
      <w:r w:rsidRPr="004F69CA">
        <w:rPr>
          <w:rFonts w:ascii="Times New Roman" w:eastAsia="Calibri" w:hAnsi="Times New Roman" w:cs="Times New Roman"/>
          <w:spacing w:val="3"/>
          <w:sz w:val="24"/>
          <w:szCs w:val="24"/>
        </w:rPr>
        <w:t>с многонациональным составом населения России, ее регио</w:t>
      </w:r>
      <w:r w:rsidRPr="004F69CA">
        <w:rPr>
          <w:rFonts w:ascii="Times New Roman" w:eastAsia="Calibri" w:hAnsi="Times New Roman" w:cs="Times New Roman"/>
          <w:spacing w:val="3"/>
          <w:sz w:val="24"/>
          <w:szCs w:val="24"/>
        </w:rPr>
        <w:softHyphen/>
      </w:r>
      <w:r w:rsidRPr="004F69CA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нами. В этой теме изучаются также важнейшие вопросы </w:t>
      </w:r>
      <w:r w:rsidRPr="004F69CA">
        <w:rPr>
          <w:rFonts w:ascii="Times New Roman" w:eastAsia="Calibri" w:hAnsi="Times New Roman" w:cs="Times New Roman"/>
          <w:spacing w:val="9"/>
          <w:sz w:val="24"/>
          <w:szCs w:val="24"/>
        </w:rPr>
        <w:t>о правах человека и правах ребенка.</w:t>
      </w:r>
    </w:p>
    <w:p w:rsidR="004F69CA" w:rsidRPr="004F69CA" w:rsidRDefault="004F69CA" w:rsidP="004F69CA">
      <w:pPr>
        <w:shd w:val="clear" w:color="auto" w:fill="FFFFFF"/>
        <w:spacing w:after="0" w:line="240" w:lineRule="auto"/>
        <w:ind w:right="45" w:firstLine="70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4F69CA" w:rsidRPr="004F69CA" w:rsidRDefault="004F69CA" w:rsidP="004F69CA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F6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освоения программы по курсу «Окружающий мир» учащимися к концу 4 класса.</w:t>
      </w:r>
    </w:p>
    <w:p w:rsidR="004F69CA" w:rsidRPr="004F69CA" w:rsidRDefault="004F69CA" w:rsidP="004F69CA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CA" w:rsidRPr="004F69CA" w:rsidRDefault="004F69CA" w:rsidP="004F69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обеспечивает достижение выпускни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ками начальной школы следующих личностных, </w:t>
      </w:r>
      <w:proofErr w:type="spellStart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4F69CA" w:rsidRPr="004F69CA" w:rsidRDefault="004F69CA" w:rsidP="004F69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ЛИЧНОСТНЫЕ</w:t>
      </w:r>
    </w:p>
    <w:p w:rsidR="004F69CA" w:rsidRPr="004F69CA" w:rsidRDefault="004F69CA" w:rsidP="004F6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российской гражданской иден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тации;</w:t>
      </w:r>
    </w:p>
    <w:p w:rsidR="004F69CA" w:rsidRPr="004F69CA" w:rsidRDefault="004F69CA" w:rsidP="004F69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4F69CA" w:rsidRPr="004F69CA" w:rsidRDefault="004F69CA" w:rsidP="004F69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4F69CA" w:rsidRPr="004F69CA" w:rsidRDefault="004F69CA" w:rsidP="004F69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4F69CA" w:rsidRPr="004F69CA" w:rsidRDefault="004F69CA" w:rsidP="004F69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4F69CA" w:rsidRPr="004F69CA" w:rsidRDefault="004F69CA" w:rsidP="004F69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F69CA" w:rsidRPr="004F69CA" w:rsidRDefault="004F69CA" w:rsidP="004F69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4F69CA" w:rsidRPr="004F69CA" w:rsidRDefault="004F69CA" w:rsidP="004F69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этических чувств, доброжелательности и эмо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4F69CA" w:rsidRPr="004F69CA" w:rsidRDefault="004F69CA" w:rsidP="004F69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4F69CA" w:rsidRPr="004F69CA" w:rsidRDefault="004F69CA" w:rsidP="004F69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установки на безопасный, здоровый об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F69CA" w:rsidRPr="004F69CA" w:rsidRDefault="004F69CA" w:rsidP="004F69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МЕТАПРЕДМЕТНЫЕ</w:t>
      </w:r>
    </w:p>
    <w:p w:rsidR="004F69CA" w:rsidRPr="004F69CA" w:rsidRDefault="004F69CA" w:rsidP="004F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69CA" w:rsidRPr="004F69CA" w:rsidRDefault="004F69CA" w:rsidP="004F69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цели урока  после  предварительного обсуждения;</w:t>
      </w:r>
    </w:p>
    <w:p w:rsidR="004F69CA" w:rsidRPr="004F69CA" w:rsidRDefault="004F69CA" w:rsidP="004F69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 с  учителем  обнаруживать  и  формулировать  учебную проблему;</w:t>
      </w:r>
    </w:p>
    <w:p w:rsidR="004F69CA" w:rsidRPr="004F69CA" w:rsidRDefault="004F69CA" w:rsidP="004F69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(задачи) совместно с учителем;</w:t>
      </w:r>
    </w:p>
    <w:p w:rsidR="004F69CA" w:rsidRPr="004F69CA" w:rsidRDefault="004F69CA" w:rsidP="004F69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 действия  с целью и, при необходимости, исправлять ошибки с помощью учителя;</w:t>
      </w:r>
    </w:p>
    <w:p w:rsidR="004F69CA" w:rsidRPr="004F69CA" w:rsidRDefault="004F69CA" w:rsidP="004F69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диалоге  с учителем  вырабатывать критерии оценки  и определять степень успешности выполнения своей работы и работы всех, исходя из имеющихся критериев.</w:t>
      </w:r>
    </w:p>
    <w:p w:rsidR="004F69CA" w:rsidRPr="004F69CA" w:rsidRDefault="004F69CA" w:rsidP="004F69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 формирования  этих  действий  служит  технология оценивания образовательных достижений (учебных успехов).</w:t>
      </w:r>
    </w:p>
    <w:p w:rsidR="004F69CA" w:rsidRPr="004F69CA" w:rsidRDefault="004F69CA" w:rsidP="004F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69CA" w:rsidRPr="004F69CA" w:rsidRDefault="004F69CA" w:rsidP="004F69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 в  своей  системе знаний: самостоятельно  предполагать, какая информация нужна для решения учебной задачи;</w:t>
      </w:r>
    </w:p>
    <w:p w:rsidR="004F69CA" w:rsidRPr="004F69CA" w:rsidRDefault="004F69CA" w:rsidP="004F69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необходимые для решения  учебной задачи источники информации  среди предложенных учителем  словарей,  энциклопедий, справочников;</w:t>
      </w:r>
    </w:p>
    <w:p w:rsidR="004F69CA" w:rsidRPr="004F69CA" w:rsidRDefault="004F69CA" w:rsidP="004F69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др.);</w:t>
      </w:r>
    </w:p>
    <w:p w:rsidR="004F69CA" w:rsidRPr="004F69CA" w:rsidRDefault="004F69CA" w:rsidP="004F69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сравнивать и группировать факты и явления; определять причины явлений, событий;</w:t>
      </w:r>
    </w:p>
    <w:p w:rsidR="004F69CA" w:rsidRPr="004F69CA" w:rsidRDefault="004F69CA" w:rsidP="004F69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на основе обобщения знаний;</w:t>
      </w:r>
    </w:p>
    <w:p w:rsidR="004F69CA" w:rsidRPr="004F69CA" w:rsidRDefault="004F69CA" w:rsidP="004F69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 информацию из  одной  формы  в  другую:  составлять простой план учебно-научного текста;</w:t>
      </w:r>
    </w:p>
    <w:p w:rsidR="004F69CA" w:rsidRPr="004F69CA" w:rsidRDefault="004F69CA" w:rsidP="004F69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 информацию  из  одной  формы  в  другую:  представлять информацию в виде текста, таблицы, схемы.</w:t>
      </w:r>
    </w:p>
    <w:p w:rsidR="004F69CA" w:rsidRPr="004F69CA" w:rsidRDefault="004F69CA" w:rsidP="004F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69CA" w:rsidRPr="004F69CA" w:rsidRDefault="004F69CA" w:rsidP="004F69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доносить свою позицию до других: оформлять свои мысли в устной  письменной  речи с учётом своих  учебных и  жизненных речевых ситуаций;</w:t>
      </w:r>
    </w:p>
    <w:p w:rsidR="004F69CA" w:rsidRPr="004F69CA" w:rsidRDefault="004F69CA" w:rsidP="004F69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доносить свою позицию до других: высказывать свою точку зрения и пытаться её обосновать, приводя аргументы;</w:t>
      </w:r>
    </w:p>
    <w:p w:rsidR="004F69CA" w:rsidRPr="004F69CA" w:rsidRDefault="004F69CA" w:rsidP="004F69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 других,  пытаться  принимать  другую  точку  зрения,  быть готовым изменить свою точку зрения;</w:t>
      </w:r>
    </w:p>
    <w:p w:rsidR="004F69CA" w:rsidRPr="004F69CA" w:rsidRDefault="004F69CA" w:rsidP="004F69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и про себя тексты  учебников  и при  этом: вести «диалог с автором» (прогнозировать будущее чтение; ставить вопросы к тексту и  искать  ответы; проверять себя); отделять новое  </w:t>
      </w:r>
      <w:proofErr w:type="gramStart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известного; выделять главное; составлять план;</w:t>
      </w:r>
    </w:p>
    <w:p w:rsidR="004F69CA" w:rsidRPr="004F69CA" w:rsidRDefault="004F69CA" w:rsidP="004F69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 с  людьми: выполняя различные  роли в  группе,  сотрудничать в совместном решении проблемы (задачи);</w:t>
      </w:r>
    </w:p>
    <w:p w:rsidR="004F69CA" w:rsidRPr="004F69CA" w:rsidRDefault="004F69CA" w:rsidP="004F69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 уважительно, относиться  к  позиции  </w:t>
      </w:r>
      <w:proofErr w:type="gramStart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,  пытаться  договариваться.</w:t>
      </w:r>
    </w:p>
    <w:p w:rsidR="004F69CA" w:rsidRPr="004F69CA" w:rsidRDefault="004F69CA" w:rsidP="004F69CA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 работа в парах и  малых группах.</w:t>
      </w:r>
    </w:p>
    <w:p w:rsidR="004F69CA" w:rsidRPr="004F69CA" w:rsidRDefault="004F69CA" w:rsidP="004F69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 государственную  символику  и  государственные  праздники  современной России; что такое Конституция; основные права ребёнка;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и объяснять, какие  поступки людей противоречат  человеческой совести,  правилам  поведения (морали  и праву),  правам  человека  и  правам  ребёнка.  Предлагать, что ты сам  можешь сделать для исправления видимых нарушений;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 особой  роли  России  в  мировой  истории,  воспитание чувства  гордости  за  национальные  свершения,  открытия,  победы; 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 первоначального  представления  об уникальности  России  как  единого  неделимого многонационального и  многоконфессионального государства. Историческая  роль многонационального народа России как  народа-созидателя,  хранителя  российской государственности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народов России;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 исторические  периоды:  первобытное  общество,  Древний  мир, Средние века, Новое время, Новейшее время;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изучает история, как историки узнают о прошлом, как ведется счет лет в истории; особенности исторической карты;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соотносить год с веком, определять последовательность исторических событий;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патриотизма, доблести, благородства на материале отечественной истории;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события и великих людей отечественной истории;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суть исторических побед России, сыгравших  решающую роль в  мировой истории: борьба  с монгольским нашествием и спасение Европы, борьба с нашествием Наполеона, заграничный поход русской армии и влияние этого события на судьбу Европы, Великая Отечественная  война  и  решающий  вклад  нашей  страны  в разгром фашизма. Вклад  России в   развитие мировой культуры и науки;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 связи между различными  историческими событиями, явлениями социальной действительности (например, принятие  Русью христианства и расцвет  культуры,  монгольское  нашествие  и потери в культуре и  хозяйстве,  Вторая  мировая  война  и создание ООН);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России, родному краю, своей семье, истории, культуре, природе нашей страны, ее современной жизни;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какие  интересы объединяют  тебя с  твоими родственниками,  друзьями,  земляками, гражданами твоей страны, что объединяет всех людей на Земле в одно человечество;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 целостности  окружающего мира,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 основ  экологической  грамотности,  элементарных  правил  нравственного  поведения в  мире  природы и людей,  норм  </w:t>
      </w:r>
      <w:proofErr w:type="spellStart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 основ  экологической  грамотности.   Выявление  экологических  связей  в  окружающем  мире,  моделирование  этих  </w:t>
      </w:r>
    </w:p>
    <w:p w:rsidR="004F69CA" w:rsidRPr="004F69CA" w:rsidRDefault="004F69CA" w:rsidP="004F69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связей, применение  знаний о них при объяснении  необходимости бережного отношения к природе - знать некоторые современные  экологические проблемы;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 в  учебных  и  реальных  ситуациях  в  доступной  форме  давать оценку деятельности людей с точки зрения  ее  экологической допустимости;  определять  возможные  причины  отрицательных  изменений  в природе;  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 простейшие  прогнозы  возможных  последствий воздействия   человека   на   природу;  определять  необходимые   меры охраны  природы, варианты личного участия в  сохранении природного окружения;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животных Красной книги России  и международной Красной книги;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  доступных  способов   изучения   природы  и  общества (наблюдение,  запись, измерение, опыт, сравнение, классификация и др.  с  получением информации из  семейных  архивов,  от  окружающих людей, в открытом информационном пространстве);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— планета Солнечной системы, причины смены  дня и ночи и времен года;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  способы  изображения   Земли,  её   поверхности:  глобус,   географическая карта; природные  зоны России – уметь  устанавливать причины  смены  природных зон в нашей стране;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 природные  объекты  с  помощью  атласа - определителя;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 важнейшие  полезные  ископаемые  своего  края;  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животные,  характерные  для  леса,  луга  пресного  водоема,  основные сельскохозяйственные растения, а также сельскохозяйственные животные своего края;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природных тел и явлений;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 находить  в  учебнике  и  дополнительных  источниках сведения  по определенной  теме  природоведческого и  обществоведческого характера, излагать их в виде сообщения, рассказа;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 иллюстрацию  учебника  как  источник  знаний,  раскрывать содержание иллюстрации;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приёмами  чтения  географической и исторической карты.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 соблюдать правила безопасности дорожного движения;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адекватно оценивать ситуацию на проезжей части тротуаре с точки зрения  пешехода  и (или)  велосипедиста; прогнозировать последствия своего поведения  в качестве  пешехода, </w:t>
      </w:r>
      <w:proofErr w:type="spellStart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</w:t>
      </w:r>
      <w:proofErr w:type="gramStart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;с</w:t>
      </w:r>
      <w:proofErr w:type="gramEnd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итуациях</w:t>
      </w:r>
      <w:proofErr w:type="spellEnd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(своих и окружающих людей);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 роль  основных  органов  и  систем  органов  в  организме человека;</w:t>
      </w:r>
    </w:p>
    <w:p w:rsidR="004F69CA" w:rsidRPr="004F69CA" w:rsidRDefault="004F69CA" w:rsidP="004F69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 знания о своём организме в жизни (для составления  режима дня, правил поведения; оценивать, что полезно для здоровья, а что вредно.</w:t>
      </w:r>
      <w:proofErr w:type="gramEnd"/>
    </w:p>
    <w:p w:rsidR="00752440" w:rsidRDefault="004F69CA"/>
    <w:sectPr w:rsidR="0075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6D3D"/>
    <w:multiLevelType w:val="hybridMultilevel"/>
    <w:tmpl w:val="FC92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74B2"/>
    <w:multiLevelType w:val="hybridMultilevel"/>
    <w:tmpl w:val="4E4A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6686A"/>
    <w:multiLevelType w:val="hybridMultilevel"/>
    <w:tmpl w:val="12B04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17D16"/>
    <w:multiLevelType w:val="hybridMultilevel"/>
    <w:tmpl w:val="02F2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CA"/>
    <w:rsid w:val="004F69CA"/>
    <w:rsid w:val="005547FB"/>
    <w:rsid w:val="00D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2080</Words>
  <Characters>11861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2</cp:revision>
  <dcterms:created xsi:type="dcterms:W3CDTF">2017-12-03T06:42:00Z</dcterms:created>
  <dcterms:modified xsi:type="dcterms:W3CDTF">2017-12-03T06:43:00Z</dcterms:modified>
</cp:coreProperties>
</file>